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BE1F8" w14:textId="77777777" w:rsidR="00BC43D3" w:rsidRDefault="00BC43D3">
      <w:pPr>
        <w:pStyle w:val="Brdtext"/>
        <w:ind w:left="0"/>
        <w:rPr>
          <w:rFonts w:ascii="Times New Roman"/>
          <w:sz w:val="32"/>
        </w:rPr>
      </w:pPr>
    </w:p>
    <w:p w14:paraId="6F6D28BE" w14:textId="77777777" w:rsidR="00570FF8" w:rsidRDefault="00570FF8" w:rsidP="00570FF8"/>
    <w:p w14:paraId="0AB8127F" w14:textId="77777777" w:rsidR="00570FF8" w:rsidRDefault="00570FF8" w:rsidP="00570FF8"/>
    <w:p w14:paraId="704BD565" w14:textId="0E2D5B17" w:rsidR="00570FF8" w:rsidRDefault="00F53FE5" w:rsidP="00570FF8">
      <w:pPr>
        <w:pStyle w:val="Rubrik1"/>
      </w:pPr>
      <w:r w:rsidRPr="00570FF8">
        <w:rPr>
          <w:noProof/>
        </w:rPr>
        <w:drawing>
          <wp:anchor distT="0" distB="0" distL="0" distR="0" simplePos="0" relativeHeight="251658240" behindDoc="0" locked="0" layoutInCell="1" allowOverlap="1" wp14:anchorId="54CBE22C" wp14:editId="54CBE22D">
            <wp:simplePos x="0" y="0"/>
            <wp:positionH relativeFrom="page">
              <wp:posOffset>5392275</wp:posOffset>
            </wp:positionH>
            <wp:positionV relativeFrom="paragraph">
              <wp:posOffset>-340659</wp:posOffset>
            </wp:positionV>
            <wp:extent cx="1256664" cy="65689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664" cy="656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0FF8">
        <w:t xml:space="preserve">FORSA Väst Verksamhetsberättelse </w:t>
      </w:r>
      <w:r w:rsidR="00DB061B">
        <w:t>2025</w:t>
      </w:r>
      <w:r w:rsidRPr="00570FF8">
        <w:t xml:space="preserve"> </w:t>
      </w:r>
    </w:p>
    <w:p w14:paraId="340AFC44" w14:textId="77777777" w:rsidR="00570FF8" w:rsidRDefault="00570FF8" w:rsidP="00570FF8"/>
    <w:p w14:paraId="5B407D50" w14:textId="77777777" w:rsidR="00570FF8" w:rsidRDefault="00570FF8" w:rsidP="00570FF8"/>
    <w:p w14:paraId="29965F10" w14:textId="77777777" w:rsidR="00570FF8" w:rsidRDefault="00570FF8" w:rsidP="00570FF8"/>
    <w:p w14:paraId="54CBE1FC" w14:textId="54144B37" w:rsidR="00BC43D3" w:rsidRDefault="00F53FE5" w:rsidP="00570FF8">
      <w:pPr>
        <w:pStyle w:val="Rubrik2"/>
      </w:pPr>
      <w:r w:rsidRPr="00570FF8">
        <w:t>Inledning</w:t>
      </w:r>
    </w:p>
    <w:p w14:paraId="5EBF70F4" w14:textId="77777777" w:rsidR="00570FF8" w:rsidRPr="00570FF8" w:rsidRDefault="00570FF8" w:rsidP="00570FF8"/>
    <w:p w14:paraId="54CBE1FE" w14:textId="124EA601" w:rsidR="00BC43D3" w:rsidRPr="00570FF8" w:rsidRDefault="00F53FE5" w:rsidP="00570FF8">
      <w:r w:rsidRPr="00570FF8">
        <w:t xml:space="preserve">FORSA </w:t>
      </w:r>
      <w:r w:rsidR="00F63E39" w:rsidRPr="00570FF8">
        <w:t xml:space="preserve">hade under många år en aktiv </w:t>
      </w:r>
      <w:r w:rsidR="00296AF1" w:rsidRPr="00570FF8">
        <w:t>förening</w:t>
      </w:r>
      <w:r w:rsidR="00F63E39" w:rsidRPr="00570FF8">
        <w:t xml:space="preserve"> i väst, men var vilande några år under 2010-talet. V</w:t>
      </w:r>
      <w:r w:rsidRPr="00570FF8">
        <w:t>åren 2019</w:t>
      </w:r>
      <w:r w:rsidR="00F63E39" w:rsidRPr="00570FF8">
        <w:t xml:space="preserve"> fick föreningen </w:t>
      </w:r>
      <w:r w:rsidR="004126A6" w:rsidRPr="00570FF8">
        <w:t xml:space="preserve">återigen luft under vingarna, har nu varit en aktiv förening i </w:t>
      </w:r>
      <w:r w:rsidR="0038627B">
        <w:t>sju</w:t>
      </w:r>
      <w:r w:rsidR="004126A6" w:rsidRPr="00570FF8">
        <w:t xml:space="preserve"> år. </w:t>
      </w:r>
      <w:r w:rsidRPr="00570FF8">
        <w:t xml:space="preserve">Under </w:t>
      </w:r>
      <w:r w:rsidR="004126A6" w:rsidRPr="00570FF8">
        <w:t>2025</w:t>
      </w:r>
      <w:r w:rsidRPr="00570FF8">
        <w:t xml:space="preserve"> har föreningen</w:t>
      </w:r>
      <w:r w:rsidR="00296AF1" w:rsidRPr="00570FF8">
        <w:t xml:space="preserve"> på olika sätt</w:t>
      </w:r>
      <w:r w:rsidRPr="00570FF8">
        <w:t xml:space="preserve"> arbetat </w:t>
      </w:r>
      <w:r w:rsidR="00296AF1" w:rsidRPr="00570FF8">
        <w:t>för</w:t>
      </w:r>
      <w:r w:rsidRPr="00570FF8">
        <w:t xml:space="preserve"> att stärka samarbetet mellan forskning, utbildning och det sociala arbetets praktik runt om i lokalföreningens upptagningsområde. Vi tackar för förtroendet för året som varit!</w:t>
      </w:r>
    </w:p>
    <w:p w14:paraId="54CBE1FF" w14:textId="77777777" w:rsidR="00BC43D3" w:rsidRPr="00570FF8" w:rsidRDefault="00BC43D3" w:rsidP="00570FF8"/>
    <w:p w14:paraId="54CBE200" w14:textId="77777777" w:rsidR="00BC43D3" w:rsidRPr="00570FF8" w:rsidRDefault="00F53FE5" w:rsidP="00570FF8">
      <w:r w:rsidRPr="00570FF8">
        <w:t>/ Styrelsen</w:t>
      </w:r>
    </w:p>
    <w:p w14:paraId="5275E8C0" w14:textId="77777777" w:rsidR="00296AF1" w:rsidRPr="00570FF8" w:rsidRDefault="00296AF1" w:rsidP="00570FF8"/>
    <w:p w14:paraId="351EE1CF" w14:textId="0C090E4A" w:rsidR="004126A6" w:rsidRPr="00570FF8" w:rsidRDefault="00F53FE5" w:rsidP="00570FF8">
      <w:r w:rsidRPr="00570FF8">
        <w:t>Katarina Hollertz, ordförande</w:t>
      </w:r>
    </w:p>
    <w:p w14:paraId="54CBE201" w14:textId="35FBCD27" w:rsidR="00BC43D3" w:rsidRPr="00570FF8" w:rsidRDefault="004126A6" w:rsidP="00570FF8">
      <w:r w:rsidRPr="00570FF8">
        <w:t>Therese Landen</w:t>
      </w:r>
      <w:r w:rsidR="00F53FE5" w:rsidRPr="00570FF8">
        <w:t>, kassör</w:t>
      </w:r>
    </w:p>
    <w:p w14:paraId="531F468B" w14:textId="17FA2431" w:rsidR="004126A6" w:rsidRPr="00570FF8" w:rsidRDefault="004126A6" w:rsidP="00570FF8">
      <w:r w:rsidRPr="00570FF8">
        <w:t xml:space="preserve">Sofia Nord Levin, </w:t>
      </w:r>
      <w:r w:rsidR="0038627B">
        <w:t>vice ordförande</w:t>
      </w:r>
      <w:r w:rsidRPr="00570FF8">
        <w:t xml:space="preserve"> </w:t>
      </w:r>
    </w:p>
    <w:p w14:paraId="1E3E4539" w14:textId="1E2F2031" w:rsidR="004126A6" w:rsidRPr="00570FF8" w:rsidRDefault="004126A6" w:rsidP="00570FF8">
      <w:r w:rsidRPr="00570FF8">
        <w:t>Lina Wallberg</w:t>
      </w:r>
    </w:p>
    <w:p w14:paraId="2B69A8E9" w14:textId="75DC8D62" w:rsidR="004126A6" w:rsidRPr="00570FF8" w:rsidRDefault="004126A6" w:rsidP="00570FF8">
      <w:r w:rsidRPr="00570FF8">
        <w:t>Ing-Marie Johansson</w:t>
      </w:r>
    </w:p>
    <w:p w14:paraId="0A77F4DE" w14:textId="3A45B543" w:rsidR="00296AF1" w:rsidRDefault="00F53FE5" w:rsidP="00570FF8">
      <w:proofErr w:type="spellStart"/>
      <w:r w:rsidRPr="00570FF8">
        <w:t>Jayeon</w:t>
      </w:r>
      <w:proofErr w:type="spellEnd"/>
      <w:r w:rsidRPr="00570FF8">
        <w:t xml:space="preserve"> Lee</w:t>
      </w:r>
    </w:p>
    <w:p w14:paraId="66CF0164" w14:textId="684DA5E6" w:rsidR="00B666FC" w:rsidRDefault="00B666FC" w:rsidP="00570FF8">
      <w:r>
        <w:t xml:space="preserve">Marcus </w:t>
      </w:r>
      <w:proofErr w:type="spellStart"/>
      <w:r>
        <w:t>Sundemo</w:t>
      </w:r>
      <w:proofErr w:type="spellEnd"/>
      <w:r>
        <w:t xml:space="preserve"> </w:t>
      </w:r>
    </w:p>
    <w:p w14:paraId="58138095" w14:textId="77777777" w:rsidR="00B666FC" w:rsidRPr="00570FF8" w:rsidRDefault="00B666FC" w:rsidP="00570FF8"/>
    <w:p w14:paraId="54CBE205" w14:textId="5F45F45D" w:rsidR="00BC43D3" w:rsidRPr="00570FF8" w:rsidRDefault="00F53FE5" w:rsidP="00570FF8">
      <w:pPr>
        <w:pStyle w:val="Rubrik2"/>
      </w:pPr>
      <w:r w:rsidRPr="00570FF8">
        <w:t xml:space="preserve">Aktiviteter </w:t>
      </w:r>
      <w:r w:rsidR="00B666FC">
        <w:t>under 2025</w:t>
      </w:r>
    </w:p>
    <w:p w14:paraId="2E9A9510" w14:textId="77777777" w:rsidR="00BC43D3" w:rsidRDefault="00BC43D3" w:rsidP="00570FF8"/>
    <w:p w14:paraId="641A6D36" w14:textId="77777777" w:rsidR="002D4021" w:rsidRDefault="002D4021" w:rsidP="00570FF8"/>
    <w:p w14:paraId="62795188" w14:textId="1EA0D62D" w:rsidR="005253E9" w:rsidRPr="005253E9" w:rsidRDefault="005253E9" w:rsidP="00570FF8">
      <w:pPr>
        <w:rPr>
          <w:b/>
          <w:bCs/>
        </w:rPr>
      </w:pPr>
      <w:r w:rsidRPr="005253E9">
        <w:rPr>
          <w:b/>
          <w:bCs/>
        </w:rPr>
        <w:t xml:space="preserve">Öppna samtal </w:t>
      </w:r>
    </w:p>
    <w:p w14:paraId="77889A73" w14:textId="4D1EB246" w:rsidR="00570FF8" w:rsidRPr="00DF51FE" w:rsidRDefault="00BC682F" w:rsidP="00570FF8">
      <w:r w:rsidRPr="00DF51FE">
        <w:t xml:space="preserve">Under året har Forsa väst anordnat </w:t>
      </w:r>
      <w:r w:rsidR="00B666FC">
        <w:t>fyra</w:t>
      </w:r>
      <w:r w:rsidRPr="00DF51FE">
        <w:t xml:space="preserve"> öppna samtal. Vi har aktivt arbetat för att skapa en arena för dialog och kunskapsförmedling mellan </w:t>
      </w:r>
      <w:r w:rsidR="001B46A2" w:rsidRPr="00DF51FE">
        <w:t xml:space="preserve">praktiker, forskare och studenter. Vi har prioriterat att arrangera ”Öppna samtal” där vi bjudit in personer som först </w:t>
      </w:r>
      <w:r w:rsidR="002D4021" w:rsidRPr="00DF51FE">
        <w:t>presenterat</w:t>
      </w:r>
      <w:r w:rsidR="001B46A2" w:rsidRPr="00DF51FE">
        <w:t xml:space="preserve">, för att sedan </w:t>
      </w:r>
      <w:r w:rsidR="002D4021" w:rsidRPr="00DF51FE">
        <w:t>reflektera</w:t>
      </w:r>
      <w:r w:rsidR="001B46A2" w:rsidRPr="00DF51FE">
        <w:t xml:space="preserve"> tillsammans med deltagare. Samtliga ”Öppna samtal” har </w:t>
      </w:r>
      <w:r w:rsidR="002D4021" w:rsidRPr="00DF51FE">
        <w:t>genomförts</w:t>
      </w:r>
      <w:r w:rsidR="001B46A2" w:rsidRPr="00DF51FE">
        <w:t xml:space="preserve"> i hybridformat, där det varit </w:t>
      </w:r>
      <w:r w:rsidR="002D4021" w:rsidRPr="00DF51FE">
        <w:t>möjligt</w:t>
      </w:r>
      <w:r w:rsidR="001B46A2" w:rsidRPr="00DF51FE">
        <w:t xml:space="preserve"> att delta digitalt och på plats. Till samtliga ”Öppna samtal” har fika köpts in. </w:t>
      </w:r>
      <w:r w:rsidR="002D4021" w:rsidRPr="00DF51FE">
        <w:t>Samtalen</w:t>
      </w:r>
      <w:r w:rsidR="001B46A2" w:rsidRPr="00DF51FE">
        <w:t xml:space="preserve"> har börjat klockan 17 och avslutats klockan 19.</w:t>
      </w:r>
      <w:r w:rsidR="000171C3" w:rsidRPr="00DF51FE">
        <w:t xml:space="preserve"> </w:t>
      </w:r>
    </w:p>
    <w:p w14:paraId="462D188D" w14:textId="71163322" w:rsidR="002D4021" w:rsidRPr="00DF51FE" w:rsidRDefault="002D4021" w:rsidP="00570FF8"/>
    <w:p w14:paraId="710A82B0" w14:textId="77777777" w:rsidR="00B666FC" w:rsidRDefault="002D4021" w:rsidP="00570FF8">
      <w:pPr>
        <w:rPr>
          <w:color w:val="080809"/>
          <w:shd w:val="clear" w:color="auto" w:fill="FFFFFF"/>
        </w:rPr>
      </w:pPr>
      <w:r w:rsidRPr="00B666FC">
        <w:t>31 mars – Praktiknära forskning</w:t>
      </w:r>
      <w:r w:rsidR="00B666FC" w:rsidRPr="00B666FC">
        <w:rPr>
          <w:color w:val="080809"/>
          <w:shd w:val="clear" w:color="auto" w:fill="FFFFFF"/>
        </w:rPr>
        <w:t xml:space="preserve">. </w:t>
      </w:r>
    </w:p>
    <w:p w14:paraId="4FFCA523" w14:textId="2DAA1593" w:rsidR="002D4021" w:rsidRPr="00B666FC" w:rsidRDefault="00B666FC" w:rsidP="00570FF8">
      <w:r w:rsidRPr="00B666FC">
        <w:rPr>
          <w:color w:val="080809"/>
          <w:shd w:val="clear" w:color="auto" w:fill="FFFFFF"/>
        </w:rPr>
        <w:t xml:space="preserve">Kajsa </w:t>
      </w:r>
      <w:proofErr w:type="spellStart"/>
      <w:r w:rsidRPr="00B666FC">
        <w:rPr>
          <w:color w:val="080809"/>
          <w:shd w:val="clear" w:color="auto" w:fill="FFFFFF"/>
        </w:rPr>
        <w:t>Nolbeck</w:t>
      </w:r>
      <w:proofErr w:type="spellEnd"/>
      <w:r w:rsidRPr="00B666FC">
        <w:rPr>
          <w:color w:val="080809"/>
          <w:shd w:val="clear" w:color="auto" w:fill="FFFFFF"/>
        </w:rPr>
        <w:t xml:space="preserve"> och Tobias Jansson (forskare på institutionen för socialt arbete) och enhetschef Mikael </w:t>
      </w:r>
      <w:proofErr w:type="spellStart"/>
      <w:r w:rsidRPr="00B666FC">
        <w:rPr>
          <w:color w:val="080809"/>
          <w:shd w:val="clear" w:color="auto" w:fill="FFFFFF"/>
        </w:rPr>
        <w:t>Kurdali</w:t>
      </w:r>
      <w:proofErr w:type="spellEnd"/>
      <w:r w:rsidRPr="00B666FC">
        <w:rPr>
          <w:color w:val="080809"/>
          <w:shd w:val="clear" w:color="auto" w:fill="FFFFFF"/>
        </w:rPr>
        <w:t xml:space="preserve"> Jonsson berättar inledningsvis om erfarenheter utifrån ett samverkansprojekt ”</w:t>
      </w:r>
      <w:proofErr w:type="spellStart"/>
      <w:r w:rsidRPr="00B666FC">
        <w:rPr>
          <w:color w:val="080809"/>
          <w:shd w:val="clear" w:color="auto" w:fill="FFFFFF"/>
        </w:rPr>
        <w:t>Ut-lokaliserad</w:t>
      </w:r>
      <w:proofErr w:type="spellEnd"/>
      <w:r w:rsidRPr="00B666FC">
        <w:rPr>
          <w:color w:val="080809"/>
          <w:shd w:val="clear" w:color="auto" w:fill="FFFFFF"/>
        </w:rPr>
        <w:t xml:space="preserve"> socialtjänst i Lövgärdet – en studie av samverkan och tillitsskapande mellan invånare, civilsamhälle och myndighetsföreträdare. Därefter följer ett öppet samtal där vi delar erfarenheter och tankar.</w:t>
      </w:r>
    </w:p>
    <w:p w14:paraId="32253460" w14:textId="77777777" w:rsidR="00EF2180" w:rsidRPr="00B666FC" w:rsidRDefault="00EF2180" w:rsidP="00570FF8"/>
    <w:p w14:paraId="620A9A51" w14:textId="0A327FC8" w:rsidR="0086024B" w:rsidRPr="00B666FC" w:rsidRDefault="0048102C" w:rsidP="005C3DAE">
      <w:r w:rsidRPr="00B666FC">
        <w:t xml:space="preserve">30 september </w:t>
      </w:r>
      <w:r w:rsidR="005C3DAE" w:rsidRPr="00B666FC">
        <w:t xml:space="preserve">- </w:t>
      </w:r>
      <w:r w:rsidR="0086024B" w:rsidRPr="00B666FC">
        <w:rPr>
          <w:color w:val="212121"/>
        </w:rPr>
        <w:t>Unga och sex – på och utanför nätet</w:t>
      </w:r>
    </w:p>
    <w:p w14:paraId="2C428BC9" w14:textId="02D4A188" w:rsidR="000171C3" w:rsidRPr="00B666FC" w:rsidRDefault="00EF2180" w:rsidP="005C3DAE">
      <w:pPr>
        <w:rPr>
          <w:rFonts w:eastAsia="Times New Roman"/>
          <w:color w:val="080809"/>
          <w:lang w:eastAsia="sv-SE"/>
        </w:rPr>
      </w:pPr>
      <w:r w:rsidRPr="00B666FC">
        <w:rPr>
          <w:rFonts w:eastAsia="Times New Roman"/>
          <w:color w:val="080809"/>
          <w:lang w:eastAsia="sv-SE"/>
        </w:rPr>
        <w:t>Kristin Blom som skrivit en avhandling ”Unga och sexuellt samtycke” inleder med att presentera några av resultaten från hennes forskning.</w:t>
      </w:r>
      <w:r w:rsidR="00B666FC">
        <w:rPr>
          <w:rFonts w:eastAsia="Times New Roman"/>
          <w:color w:val="080809"/>
          <w:lang w:eastAsia="sv-SE"/>
        </w:rPr>
        <w:t xml:space="preserve"> </w:t>
      </w:r>
      <w:r w:rsidRPr="00B666FC">
        <w:rPr>
          <w:rFonts w:eastAsia="Times New Roman"/>
          <w:color w:val="080809"/>
          <w:lang w:eastAsia="sv-SE"/>
        </w:rPr>
        <w:t>Åsa Borgström presenterar sedan resultat från sin avhandling ”Uppkopplad mot världen – om unga med intellektuell funktionsnedsättning och deras erfarenheter av sociala aktiviteter på internet”</w:t>
      </w:r>
      <w:r w:rsidR="005C3DAE" w:rsidRPr="00B666FC">
        <w:rPr>
          <w:rFonts w:eastAsia="Times New Roman"/>
          <w:color w:val="080809"/>
          <w:lang w:eastAsia="sv-SE"/>
        </w:rPr>
        <w:t xml:space="preserve">. </w:t>
      </w:r>
      <w:r w:rsidRPr="00B666FC">
        <w:rPr>
          <w:rFonts w:eastAsia="Times New Roman"/>
          <w:color w:val="080809"/>
          <w:lang w:eastAsia="sv-SE"/>
        </w:rPr>
        <w:t>Skolkuratorer medverkar och reflekterar kring Åsa och Kristins avhandlingar.</w:t>
      </w:r>
    </w:p>
    <w:p w14:paraId="6D8CA637" w14:textId="77777777" w:rsidR="000171C3" w:rsidRPr="00B666FC" w:rsidRDefault="000171C3" w:rsidP="005C3DAE"/>
    <w:p w14:paraId="7ADE22DC" w14:textId="6A710A22" w:rsidR="00794114" w:rsidRPr="00B666FC" w:rsidRDefault="00C020C0" w:rsidP="005C3DAE">
      <w:pPr>
        <w:rPr>
          <w:rFonts w:eastAsia="Times New Roman"/>
          <w:color w:val="080809"/>
          <w:lang w:eastAsia="sv-SE"/>
        </w:rPr>
      </w:pPr>
      <w:r w:rsidRPr="00B666FC">
        <w:rPr>
          <w:rFonts w:eastAsia="Times New Roman"/>
          <w:color w:val="080809"/>
          <w:lang w:eastAsia="sv-SE"/>
        </w:rPr>
        <w:t xml:space="preserve">21 oktober – Känslorna och socialtjänsten </w:t>
      </w:r>
    </w:p>
    <w:p w14:paraId="6D2DF83F" w14:textId="1BD61420" w:rsidR="00794114" w:rsidRPr="00B666FC" w:rsidRDefault="00794114" w:rsidP="005C3DAE">
      <w:pPr>
        <w:rPr>
          <w:rFonts w:eastAsia="Times New Roman"/>
          <w:color w:val="080809"/>
          <w:lang w:eastAsia="sv-SE"/>
        </w:rPr>
      </w:pPr>
      <w:r w:rsidRPr="00B666FC">
        <w:rPr>
          <w:rFonts w:eastAsia="Times New Roman"/>
          <w:color w:val="080809"/>
          <w:lang w:eastAsia="sv-SE"/>
        </w:rPr>
        <w:t>Fanny Holt som skrivit en avhandling om känslor i socialtjänsten inleder samtalet. Reflektionspartner är Maria Johansson som arbetar som socialsekreterare med barn och unga.</w:t>
      </w:r>
      <w:r w:rsidR="005C3DAE" w:rsidRPr="00B666FC">
        <w:rPr>
          <w:rFonts w:eastAsia="Times New Roman"/>
          <w:color w:val="080809"/>
          <w:lang w:eastAsia="sv-SE"/>
        </w:rPr>
        <w:t xml:space="preserve"> </w:t>
      </w:r>
      <w:r w:rsidRPr="00B666FC">
        <w:rPr>
          <w:rFonts w:eastAsia="Times New Roman"/>
          <w:color w:val="080809"/>
          <w:lang w:eastAsia="sv-SE"/>
        </w:rPr>
        <w:t xml:space="preserve">Lowe Bergström som skrivit en avhandling om konsulter i socialtjänsten berättar om sina resultat från sin avhandling. Mathias </w:t>
      </w:r>
      <w:proofErr w:type="spellStart"/>
      <w:r w:rsidRPr="00B666FC">
        <w:rPr>
          <w:rFonts w:eastAsia="Times New Roman"/>
          <w:color w:val="080809"/>
          <w:lang w:eastAsia="sv-SE"/>
        </w:rPr>
        <w:t>Mossing</w:t>
      </w:r>
      <w:proofErr w:type="spellEnd"/>
      <w:r w:rsidRPr="00B666FC">
        <w:rPr>
          <w:rFonts w:eastAsia="Times New Roman"/>
          <w:color w:val="080809"/>
          <w:lang w:eastAsia="sv-SE"/>
        </w:rPr>
        <w:t xml:space="preserve"> som har lång erfarenhet av att arbeta som konsult är reflektionspartner.</w:t>
      </w:r>
    </w:p>
    <w:p w14:paraId="0784DDBD" w14:textId="77777777" w:rsidR="00D1540D" w:rsidRPr="00B666FC" w:rsidRDefault="00D1540D" w:rsidP="005C3DAE">
      <w:pPr>
        <w:rPr>
          <w:rFonts w:eastAsia="Times New Roman"/>
          <w:color w:val="080809"/>
          <w:lang w:eastAsia="sv-SE"/>
        </w:rPr>
      </w:pPr>
    </w:p>
    <w:p w14:paraId="2C780EEF" w14:textId="77777777" w:rsidR="00D1540D" w:rsidRPr="00B666FC" w:rsidRDefault="00D1540D" w:rsidP="00D1540D">
      <w:pPr>
        <w:rPr>
          <w:rFonts w:eastAsia="Times New Roman"/>
          <w:color w:val="080809"/>
          <w:lang w:eastAsia="sv-SE"/>
        </w:rPr>
      </w:pPr>
      <w:r w:rsidRPr="00B666FC">
        <w:rPr>
          <w:rFonts w:eastAsia="Times New Roman"/>
          <w:color w:val="080809"/>
          <w:lang w:eastAsia="sv-SE"/>
        </w:rPr>
        <w:t>19 november - Hur vet du att du gör en bra bedömning?</w:t>
      </w:r>
    </w:p>
    <w:p w14:paraId="14E1A6F7" w14:textId="20ECB1E9" w:rsidR="00D1540D" w:rsidRPr="00D1540D" w:rsidRDefault="00D1540D" w:rsidP="00D1540D">
      <w:pPr>
        <w:widowControl/>
        <w:autoSpaceDE/>
        <w:autoSpaceDN/>
        <w:rPr>
          <w:rFonts w:eastAsia="Times New Roman"/>
          <w:color w:val="080809"/>
          <w:lang w:eastAsia="sv-SE"/>
        </w:rPr>
      </w:pPr>
      <w:r w:rsidRPr="00D1540D">
        <w:rPr>
          <w:rFonts w:eastAsia="Times New Roman"/>
          <w:color w:val="080809"/>
          <w:lang w:eastAsia="sv-SE"/>
        </w:rPr>
        <w:t>Välkommen till en tankeväckande och inspirerande föreläsning med Lisa Wallander, docent och universitetslektor i socialt arbete vid Lunds universitet – en av Sveriges främsta experter på professionella bedömningar inom socialt</w:t>
      </w:r>
      <w:r w:rsidR="00B666FC">
        <w:rPr>
          <w:rFonts w:eastAsia="Times New Roman"/>
          <w:color w:val="080809"/>
          <w:lang w:eastAsia="sv-SE"/>
        </w:rPr>
        <w:t xml:space="preserve"> </w:t>
      </w:r>
      <w:r w:rsidRPr="00D1540D">
        <w:rPr>
          <w:rFonts w:eastAsia="Times New Roman"/>
          <w:color w:val="080809"/>
          <w:lang w:eastAsia="sv-SE"/>
        </w:rPr>
        <w:t>arbete.</w:t>
      </w:r>
      <w:r w:rsidR="00B666FC">
        <w:rPr>
          <w:rFonts w:eastAsia="Times New Roman"/>
          <w:color w:val="080809"/>
          <w:lang w:eastAsia="sv-SE"/>
        </w:rPr>
        <w:t xml:space="preserve"> Genomfördes i s</w:t>
      </w:r>
      <w:r w:rsidRPr="00B666FC">
        <w:rPr>
          <w:rFonts w:eastAsia="Times New Roman"/>
          <w:color w:val="080809"/>
          <w:lang w:eastAsia="sv-SE"/>
        </w:rPr>
        <w:t xml:space="preserve">amarbete med SSR. </w:t>
      </w:r>
    </w:p>
    <w:p w14:paraId="70608E82" w14:textId="2FCF17CA" w:rsidR="00D1540D" w:rsidRPr="00B666FC" w:rsidRDefault="00D1540D" w:rsidP="005C3DAE">
      <w:pPr>
        <w:rPr>
          <w:rFonts w:eastAsia="Times New Roman"/>
          <w:color w:val="080809"/>
          <w:lang w:eastAsia="sv-SE"/>
        </w:rPr>
      </w:pPr>
    </w:p>
    <w:p w14:paraId="726BD28D" w14:textId="77777777" w:rsidR="00D7664B" w:rsidRPr="00B666FC" w:rsidRDefault="00D7664B" w:rsidP="00570FF8">
      <w:pPr>
        <w:rPr>
          <w:b/>
          <w:bCs/>
        </w:rPr>
      </w:pPr>
    </w:p>
    <w:p w14:paraId="6D7CBFEB" w14:textId="77777777" w:rsidR="005253E9" w:rsidRDefault="005253E9" w:rsidP="00570FF8">
      <w:pPr>
        <w:rPr>
          <w:b/>
          <w:bCs/>
        </w:rPr>
      </w:pPr>
      <w:r>
        <w:rPr>
          <w:b/>
          <w:bCs/>
        </w:rPr>
        <w:t xml:space="preserve">Medlemsrekrytering </w:t>
      </w:r>
    </w:p>
    <w:p w14:paraId="349D8CF6" w14:textId="49312FE1" w:rsidR="005253E9" w:rsidRPr="005253E9" w:rsidRDefault="005253E9" w:rsidP="00570FF8">
      <w:r w:rsidRPr="005253E9">
        <w:t xml:space="preserve">Medlemmar från </w:t>
      </w:r>
      <w:r w:rsidR="00775828" w:rsidRPr="005253E9">
        <w:t>styrelsen</w:t>
      </w:r>
      <w:r w:rsidRPr="005253E9">
        <w:t xml:space="preserve"> har aktivt arbetet för att rekrytera medlemmar i samband med föreläsningar på termin sju på socionomutbildningen. Utöver det har de öppna samtalen genererat nya medlemmar. Det är mycket glädjande </w:t>
      </w:r>
      <w:r w:rsidR="00B666FC">
        <w:t>a</w:t>
      </w:r>
      <w:r w:rsidRPr="005253E9">
        <w:t xml:space="preserve">tt vid årsskiftet hade Forsa väst 55 betalande medlemmar. Det innebär en </w:t>
      </w:r>
      <w:r w:rsidR="00B666FC">
        <w:t xml:space="preserve">kontinuerlig </w:t>
      </w:r>
      <w:r w:rsidRPr="005253E9">
        <w:t xml:space="preserve">ökning från åren innan (43 medlemmar år 2025 och 37 medlemmar år 2024). </w:t>
      </w:r>
    </w:p>
    <w:p w14:paraId="6F7D1F85" w14:textId="77777777" w:rsidR="005253E9" w:rsidRDefault="005253E9" w:rsidP="00570FF8">
      <w:pPr>
        <w:rPr>
          <w:b/>
          <w:bCs/>
        </w:rPr>
      </w:pPr>
    </w:p>
    <w:p w14:paraId="632131C5" w14:textId="35F1EE48" w:rsidR="005253E9" w:rsidRDefault="005253E9" w:rsidP="00570FF8">
      <w:pPr>
        <w:rPr>
          <w:b/>
          <w:bCs/>
        </w:rPr>
      </w:pPr>
    </w:p>
    <w:p w14:paraId="6080260D" w14:textId="65DB9986" w:rsidR="00415D83" w:rsidRPr="00415D83" w:rsidRDefault="00415D83" w:rsidP="00570FF8">
      <w:pPr>
        <w:rPr>
          <w:b/>
          <w:bCs/>
        </w:rPr>
      </w:pPr>
      <w:r>
        <w:rPr>
          <w:b/>
          <w:bCs/>
        </w:rPr>
        <w:t>Styrelse</w:t>
      </w:r>
      <w:r w:rsidR="005253E9">
        <w:rPr>
          <w:b/>
          <w:bCs/>
        </w:rPr>
        <w:t>arbetet</w:t>
      </w:r>
    </w:p>
    <w:p w14:paraId="31B9AFC7" w14:textId="3973CAF0" w:rsidR="00775828" w:rsidRDefault="00775828" w:rsidP="00775828">
      <w:r w:rsidRPr="00570FF8">
        <w:t xml:space="preserve">Styrelsen har haft i uppdrag att organisera föreningsarbetet och upprätthålla god ekonomi. Under verksamhetsåret har styrelse sammanträtt </w:t>
      </w:r>
      <w:r w:rsidR="00B666FC">
        <w:t>fem</w:t>
      </w:r>
      <w:r w:rsidRPr="00570FF8">
        <w:t xml:space="preserve"> gånger. Samtliga protokoll </w:t>
      </w:r>
      <w:r>
        <w:t>kommer finnas</w:t>
      </w:r>
      <w:r w:rsidRPr="00570FF8">
        <w:t xml:space="preserve"> publicerade på hemsidan</w:t>
      </w:r>
      <w:r>
        <w:t xml:space="preserve"> innan årsmötet 2026. </w:t>
      </w:r>
    </w:p>
    <w:p w14:paraId="7A093529" w14:textId="77777777" w:rsidR="00775828" w:rsidRDefault="00775828" w:rsidP="00197CE8"/>
    <w:p w14:paraId="05837905" w14:textId="7D211AAC" w:rsidR="00197CE8" w:rsidRPr="00570FF8" w:rsidRDefault="00D7664B" w:rsidP="00197CE8">
      <w:r>
        <w:t xml:space="preserve">Styrelsen har </w:t>
      </w:r>
      <w:r w:rsidR="00415D83">
        <w:t>haft</w:t>
      </w:r>
      <w:r>
        <w:t xml:space="preserve"> </w:t>
      </w:r>
      <w:r w:rsidR="00FF4B69">
        <w:t xml:space="preserve">fem </w:t>
      </w:r>
      <w:r w:rsidR="00415D83">
        <w:t>protokollförda möten</w:t>
      </w:r>
      <w:r w:rsidR="00FF4B69">
        <w:t xml:space="preserve"> sedan årsmötet i mars 2025 fram till årsskiftet </w:t>
      </w:r>
      <w:proofErr w:type="gramStart"/>
      <w:r w:rsidR="00FF4B69">
        <w:t>2025-2026</w:t>
      </w:r>
      <w:proofErr w:type="gramEnd"/>
      <w:r w:rsidR="00FF4B69">
        <w:t xml:space="preserve">. Styrelsemötena har varit öppna, vilket möjliggjort för fler än ledamöterna i </w:t>
      </w:r>
      <w:r w:rsidR="00415D83">
        <w:t>styrelsen</w:t>
      </w:r>
      <w:r w:rsidR="00FF4B69">
        <w:t xml:space="preserve"> att vara aktiva i arbetet. Vi har </w:t>
      </w:r>
      <w:r w:rsidR="00415D83">
        <w:t>flera nya medlemmar</w:t>
      </w:r>
      <w:r w:rsidR="00FF4B69">
        <w:t xml:space="preserve"> som medverkat</w:t>
      </w:r>
      <w:r w:rsidR="00415D83">
        <w:t xml:space="preserve"> i styrelsemötena, som </w:t>
      </w:r>
      <w:r w:rsidR="00FF4B69">
        <w:t xml:space="preserve">tillfört kraft, </w:t>
      </w:r>
      <w:proofErr w:type="spellStart"/>
      <w:r w:rsidR="00FF4B69">
        <w:t>nytänk</w:t>
      </w:r>
      <w:proofErr w:type="spellEnd"/>
      <w:r w:rsidR="00FF4B69">
        <w:t xml:space="preserve"> </w:t>
      </w:r>
      <w:r w:rsidR="00415D83">
        <w:t xml:space="preserve">och inte minst ett studentperspektiv. Styrelsemötena har präglats av ett mycket gott samarbetsklimat, inte minst genom en av styrelsemedlemmarna bidragit med hembakad fika. </w:t>
      </w:r>
      <w:r w:rsidR="00197CE8" w:rsidRPr="00570FF8">
        <w:t xml:space="preserve">Ambitionen </w:t>
      </w:r>
      <w:r w:rsidR="00775828">
        <w:t>har varit</w:t>
      </w:r>
      <w:r w:rsidR="00197CE8" w:rsidRPr="00570FF8">
        <w:t xml:space="preserve"> att styrelsearbetet ska ge lust, väcka intresse och vara ett tillfälle att utbyta tankar och ge möjligheter att arrangera intressanta evenemang. Mötet i december avslutades med en gemensam middag </w:t>
      </w:r>
      <w:r w:rsidR="00775828">
        <w:t xml:space="preserve">på restaurang </w:t>
      </w:r>
      <w:proofErr w:type="spellStart"/>
      <w:r w:rsidR="00775828">
        <w:t>Nonna</w:t>
      </w:r>
      <w:proofErr w:type="spellEnd"/>
      <w:r w:rsidR="00775828">
        <w:t xml:space="preserve">. </w:t>
      </w:r>
    </w:p>
    <w:p w14:paraId="68AB0FA1" w14:textId="77777777" w:rsidR="00197CE8" w:rsidRDefault="00197CE8" w:rsidP="00570FF8"/>
    <w:p w14:paraId="50C680EB" w14:textId="2784E09C" w:rsidR="005253E9" w:rsidRPr="00197CE8" w:rsidRDefault="00197CE8" w:rsidP="00570FF8">
      <w:pPr>
        <w:rPr>
          <w:b/>
          <w:bCs/>
        </w:rPr>
      </w:pPr>
      <w:r w:rsidRPr="00197CE8">
        <w:rPr>
          <w:b/>
          <w:bCs/>
        </w:rPr>
        <w:t xml:space="preserve">Kommunikationsarbete </w:t>
      </w:r>
      <w:r w:rsidR="00B666FC">
        <w:rPr>
          <w:b/>
          <w:bCs/>
        </w:rPr>
        <w:t xml:space="preserve">och medlemsvård </w:t>
      </w:r>
    </w:p>
    <w:p w14:paraId="196833E4" w14:textId="221C8A08" w:rsidR="005253E9" w:rsidRDefault="005253E9" w:rsidP="00570FF8">
      <w:r>
        <w:t xml:space="preserve">Styrelsen har arbetat för att få fram bättre rutiner för hanteringen av protokoll. En ny mall har tagits fram. Diskussioner </w:t>
      </w:r>
      <w:r w:rsidR="00197CE8">
        <w:t>har även</w:t>
      </w:r>
      <w:r>
        <w:t xml:space="preserve"> förts hur vi bäst delar dokumentation inom </w:t>
      </w:r>
      <w:r w:rsidR="00197CE8">
        <w:t>styrelsen</w:t>
      </w:r>
      <w:r>
        <w:t xml:space="preserve">, och hur vi kan </w:t>
      </w:r>
      <w:r w:rsidR="00197CE8">
        <w:t>få</w:t>
      </w:r>
      <w:r>
        <w:t xml:space="preserve"> till rutiner så att protokollen finns </w:t>
      </w:r>
      <w:r w:rsidR="00197CE8">
        <w:t>tillgängliga</w:t>
      </w:r>
      <w:r>
        <w:t xml:space="preserve"> på </w:t>
      </w:r>
      <w:r w:rsidR="00197CE8">
        <w:t>hemsidan</w:t>
      </w:r>
      <w:r>
        <w:t xml:space="preserve">. </w:t>
      </w:r>
    </w:p>
    <w:p w14:paraId="4ED6711C" w14:textId="77777777" w:rsidR="005253E9" w:rsidRDefault="005253E9" w:rsidP="00570FF8"/>
    <w:p w14:paraId="7FD7EDFD" w14:textId="1182DE75" w:rsidR="005253E9" w:rsidRDefault="00197CE8" w:rsidP="00570FF8">
      <w:r>
        <w:t>Styrelsen</w:t>
      </w:r>
      <w:r w:rsidR="005253E9">
        <w:t xml:space="preserve"> har tillsatt en medlem som ansvarig för kommunikationen internt och externt – Josef </w:t>
      </w:r>
      <w:proofErr w:type="spellStart"/>
      <w:r w:rsidR="005253E9">
        <w:t>Rakow</w:t>
      </w:r>
      <w:proofErr w:type="spellEnd"/>
      <w:r w:rsidR="005253E9">
        <w:t xml:space="preserve">. </w:t>
      </w:r>
      <w:r>
        <w:t xml:space="preserve">Det innebär att vi nu har två medlemmar som har kunskap och engagemang att driva föreningens kommunikationsarbete (Helena Mäki och Josef </w:t>
      </w:r>
      <w:proofErr w:type="spellStart"/>
      <w:r>
        <w:t>Rakow</w:t>
      </w:r>
      <w:proofErr w:type="spellEnd"/>
      <w:r>
        <w:t xml:space="preserve">). </w:t>
      </w:r>
    </w:p>
    <w:p w14:paraId="465F558C" w14:textId="77777777" w:rsidR="00197CE8" w:rsidRDefault="00197CE8" w:rsidP="00570FF8"/>
    <w:p w14:paraId="62678BC3" w14:textId="33720951" w:rsidR="00775828" w:rsidRDefault="00775828" w:rsidP="00570FF8">
      <w:r w:rsidRPr="00570FF8">
        <w:t>Idag använder föreningen sig av Facebook, en lokal hemsida samt mejlutskick (två medlemsbrev har skickats ut). På hemsidan finns protokollen.</w:t>
      </w:r>
      <w:r>
        <w:t xml:space="preserve"> </w:t>
      </w:r>
      <w:proofErr w:type="spellStart"/>
      <w:r>
        <w:t>Diskssioner</w:t>
      </w:r>
      <w:proofErr w:type="spellEnd"/>
      <w:r>
        <w:t xml:space="preserve"> har förts hur vi kan bli aktiva på LinkedIn.</w:t>
      </w:r>
    </w:p>
    <w:p w14:paraId="14A872A8" w14:textId="77777777" w:rsidR="00B666FC" w:rsidRDefault="00B666FC" w:rsidP="00570FF8"/>
    <w:p w14:paraId="3D8AA0FD" w14:textId="3087A949" w:rsidR="00B666FC" w:rsidRDefault="00B666FC" w:rsidP="00570FF8">
      <w:r>
        <w:t xml:space="preserve">I februari 2026 planeras en ”Fest i väst” i samarbete med Socialvetenskaplig tidskrift. Syftet är att fira Forsa som fyllt 40 år, och uppmärksamma SVT som en viktig arena för dialog mellan forsning och praktik i socialt arbete. </w:t>
      </w:r>
    </w:p>
    <w:p w14:paraId="0A75DAD7" w14:textId="77777777" w:rsidR="00197CE8" w:rsidRDefault="00197CE8" w:rsidP="00570FF8"/>
    <w:p w14:paraId="1AC7045A" w14:textId="77777777" w:rsidR="005253E9" w:rsidRDefault="005253E9" w:rsidP="00570FF8"/>
    <w:p w14:paraId="548A632C" w14:textId="7200282B" w:rsidR="008271B5" w:rsidRPr="00570FF8" w:rsidRDefault="00BE6EA0" w:rsidP="00570FF8">
      <w:r>
        <w:t xml:space="preserve">/Katarina Hollertz, ordf. Forsa väst </w:t>
      </w:r>
    </w:p>
    <w:sectPr w:rsidR="008271B5" w:rsidRPr="00570FF8">
      <w:headerReference w:type="default" r:id="rId8"/>
      <w:pgSz w:w="11900" w:h="16840"/>
      <w:pgMar w:top="1880" w:right="1200" w:bottom="280" w:left="1240" w:header="7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2A60A" w14:textId="77777777" w:rsidR="007B7899" w:rsidRDefault="007B7899">
      <w:r>
        <w:separator/>
      </w:r>
    </w:p>
  </w:endnote>
  <w:endnote w:type="continuationSeparator" w:id="0">
    <w:p w14:paraId="7E5332DB" w14:textId="77777777" w:rsidR="007B7899" w:rsidRDefault="007B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3E789" w14:textId="77777777" w:rsidR="007B7899" w:rsidRDefault="007B7899">
      <w:r>
        <w:separator/>
      </w:r>
    </w:p>
  </w:footnote>
  <w:footnote w:type="continuationSeparator" w:id="0">
    <w:p w14:paraId="71E09B88" w14:textId="77777777" w:rsidR="007B7899" w:rsidRDefault="007B7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E22E" w14:textId="77777777" w:rsidR="00BC43D3" w:rsidRDefault="00F53FE5">
    <w:pPr>
      <w:pStyle w:val="Brd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4CBE22F" wp14:editId="54CBE230">
              <wp:simplePos x="0" y="0"/>
              <wp:positionH relativeFrom="page">
                <wp:posOffset>976104</wp:posOffset>
              </wp:positionH>
              <wp:positionV relativeFrom="page">
                <wp:posOffset>452429</wp:posOffset>
              </wp:positionV>
              <wp:extent cx="1279525" cy="3562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9525" cy="356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CBE231" w14:textId="77777777" w:rsidR="00BC43D3" w:rsidRDefault="00F53FE5">
                          <w:pPr>
                            <w:pStyle w:val="Brdtext"/>
                            <w:spacing w:before="13" w:line="259" w:lineRule="auto"/>
                            <w:ind w:left="20" w:right="18"/>
                          </w:pPr>
                          <w:r>
                            <w:rPr>
                              <w:spacing w:val="-2"/>
                            </w:rPr>
                            <w:t>FORSA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Väst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Org.nr: </w:t>
                          </w:r>
                          <w:proofErr w:type="gramStart"/>
                          <w:r>
                            <w:rPr>
                              <w:spacing w:val="-2"/>
                            </w:rPr>
                            <w:t>802523-6582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CBE22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6.85pt;margin-top:35.6pt;width:100.75pt;height:28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" filled="f" stroked="f">
              <v:textbox inset="0,0,0,0">
                <w:txbxContent>
                  <w:p w14:paraId="54CBE231" w14:textId="77777777" w:rsidR="00BC43D3" w:rsidRDefault="00F53FE5">
                    <w:pPr>
                      <w:pStyle w:val="Brdtext"/>
                      <w:spacing w:before="13" w:line="259" w:lineRule="auto"/>
                      <w:ind w:left="20" w:right="18"/>
                    </w:pPr>
                    <w:r>
                      <w:rPr>
                        <w:spacing w:val="-2"/>
                      </w:rPr>
                      <w:t>FORSA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Väst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Org.nr: </w:t>
                    </w:r>
                    <w:proofErr w:type="gramStart"/>
                    <w:r>
                      <w:rPr>
                        <w:spacing w:val="-2"/>
                      </w:rPr>
                      <w:t>802523-6582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52399"/>
    <w:multiLevelType w:val="hybridMultilevel"/>
    <w:tmpl w:val="CCA0C5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8651F"/>
    <w:multiLevelType w:val="hybridMultilevel"/>
    <w:tmpl w:val="3E9A05C6"/>
    <w:lvl w:ilvl="0" w:tplc="009E0F70">
      <w:numFmt w:val="bullet"/>
      <w:lvlText w:val="•"/>
      <w:lvlJc w:val="left"/>
      <w:pPr>
        <w:ind w:left="339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2"/>
        <w:szCs w:val="22"/>
        <w:lang w:val="sv-SE" w:eastAsia="en-US" w:bidi="ar-SA"/>
      </w:rPr>
    </w:lvl>
    <w:lvl w:ilvl="1" w:tplc="861C7F98">
      <w:numFmt w:val="bullet"/>
      <w:lvlText w:val="•"/>
      <w:lvlJc w:val="left"/>
      <w:pPr>
        <w:ind w:left="1252" w:hanging="134"/>
      </w:pPr>
      <w:rPr>
        <w:rFonts w:hint="default"/>
        <w:lang w:val="sv-SE" w:eastAsia="en-US" w:bidi="ar-SA"/>
      </w:rPr>
    </w:lvl>
    <w:lvl w:ilvl="2" w:tplc="4DB0D6AE">
      <w:numFmt w:val="bullet"/>
      <w:lvlText w:val="•"/>
      <w:lvlJc w:val="left"/>
      <w:pPr>
        <w:ind w:left="2164" w:hanging="134"/>
      </w:pPr>
      <w:rPr>
        <w:rFonts w:hint="default"/>
        <w:lang w:val="sv-SE" w:eastAsia="en-US" w:bidi="ar-SA"/>
      </w:rPr>
    </w:lvl>
    <w:lvl w:ilvl="3" w:tplc="4C1422FA">
      <w:numFmt w:val="bullet"/>
      <w:lvlText w:val="•"/>
      <w:lvlJc w:val="left"/>
      <w:pPr>
        <w:ind w:left="3076" w:hanging="134"/>
      </w:pPr>
      <w:rPr>
        <w:rFonts w:hint="default"/>
        <w:lang w:val="sv-SE" w:eastAsia="en-US" w:bidi="ar-SA"/>
      </w:rPr>
    </w:lvl>
    <w:lvl w:ilvl="4" w:tplc="58BCA90E">
      <w:numFmt w:val="bullet"/>
      <w:lvlText w:val="•"/>
      <w:lvlJc w:val="left"/>
      <w:pPr>
        <w:ind w:left="3988" w:hanging="134"/>
      </w:pPr>
      <w:rPr>
        <w:rFonts w:hint="default"/>
        <w:lang w:val="sv-SE" w:eastAsia="en-US" w:bidi="ar-SA"/>
      </w:rPr>
    </w:lvl>
    <w:lvl w:ilvl="5" w:tplc="F50A302E">
      <w:numFmt w:val="bullet"/>
      <w:lvlText w:val="•"/>
      <w:lvlJc w:val="left"/>
      <w:pPr>
        <w:ind w:left="4900" w:hanging="134"/>
      </w:pPr>
      <w:rPr>
        <w:rFonts w:hint="default"/>
        <w:lang w:val="sv-SE" w:eastAsia="en-US" w:bidi="ar-SA"/>
      </w:rPr>
    </w:lvl>
    <w:lvl w:ilvl="6" w:tplc="C5C81B00">
      <w:numFmt w:val="bullet"/>
      <w:lvlText w:val="•"/>
      <w:lvlJc w:val="left"/>
      <w:pPr>
        <w:ind w:left="5812" w:hanging="134"/>
      </w:pPr>
      <w:rPr>
        <w:rFonts w:hint="default"/>
        <w:lang w:val="sv-SE" w:eastAsia="en-US" w:bidi="ar-SA"/>
      </w:rPr>
    </w:lvl>
    <w:lvl w:ilvl="7" w:tplc="3E746EAA">
      <w:numFmt w:val="bullet"/>
      <w:lvlText w:val="•"/>
      <w:lvlJc w:val="left"/>
      <w:pPr>
        <w:ind w:left="6724" w:hanging="134"/>
      </w:pPr>
      <w:rPr>
        <w:rFonts w:hint="default"/>
        <w:lang w:val="sv-SE" w:eastAsia="en-US" w:bidi="ar-SA"/>
      </w:rPr>
    </w:lvl>
    <w:lvl w:ilvl="8" w:tplc="F4424A58">
      <w:numFmt w:val="bullet"/>
      <w:lvlText w:val="•"/>
      <w:lvlJc w:val="left"/>
      <w:pPr>
        <w:ind w:left="7636" w:hanging="134"/>
      </w:pPr>
      <w:rPr>
        <w:rFonts w:hint="default"/>
        <w:lang w:val="sv-SE" w:eastAsia="en-US" w:bidi="ar-SA"/>
      </w:rPr>
    </w:lvl>
  </w:abstractNum>
  <w:abstractNum w:abstractNumId="2" w15:restartNumberingAfterBreak="0">
    <w:nsid w:val="3CD0401E"/>
    <w:multiLevelType w:val="hybridMultilevel"/>
    <w:tmpl w:val="FB6AD82E"/>
    <w:lvl w:ilvl="0" w:tplc="383CC18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778769">
    <w:abstractNumId w:val="1"/>
  </w:num>
  <w:num w:numId="2" w16cid:durableId="1752699088">
    <w:abstractNumId w:val="2"/>
  </w:num>
  <w:num w:numId="3" w16cid:durableId="2100323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D3"/>
    <w:rsid w:val="000171C3"/>
    <w:rsid w:val="000D3335"/>
    <w:rsid w:val="00196D66"/>
    <w:rsid w:val="00197CE8"/>
    <w:rsid w:val="001B46A2"/>
    <w:rsid w:val="0024506F"/>
    <w:rsid w:val="00271D83"/>
    <w:rsid w:val="00296AF1"/>
    <w:rsid w:val="002D4021"/>
    <w:rsid w:val="002E0832"/>
    <w:rsid w:val="0038627B"/>
    <w:rsid w:val="004126A6"/>
    <w:rsid w:val="00415D83"/>
    <w:rsid w:val="0044169D"/>
    <w:rsid w:val="0048102C"/>
    <w:rsid w:val="005253E9"/>
    <w:rsid w:val="00570FF8"/>
    <w:rsid w:val="005C3DAE"/>
    <w:rsid w:val="00775828"/>
    <w:rsid w:val="00794114"/>
    <w:rsid w:val="007B7899"/>
    <w:rsid w:val="008271B5"/>
    <w:rsid w:val="0086024B"/>
    <w:rsid w:val="009247E1"/>
    <w:rsid w:val="00A253ED"/>
    <w:rsid w:val="00A7767A"/>
    <w:rsid w:val="00B177B5"/>
    <w:rsid w:val="00B220AF"/>
    <w:rsid w:val="00B666FC"/>
    <w:rsid w:val="00BC43D3"/>
    <w:rsid w:val="00BC682F"/>
    <w:rsid w:val="00BE6EA0"/>
    <w:rsid w:val="00C020C0"/>
    <w:rsid w:val="00CD12D8"/>
    <w:rsid w:val="00CE4928"/>
    <w:rsid w:val="00D1540D"/>
    <w:rsid w:val="00D250BD"/>
    <w:rsid w:val="00D7664B"/>
    <w:rsid w:val="00DB061B"/>
    <w:rsid w:val="00DC26CB"/>
    <w:rsid w:val="00DF51FE"/>
    <w:rsid w:val="00E10A77"/>
    <w:rsid w:val="00E2268B"/>
    <w:rsid w:val="00E750FD"/>
    <w:rsid w:val="00EC1C46"/>
    <w:rsid w:val="00EF2180"/>
    <w:rsid w:val="00F30C86"/>
    <w:rsid w:val="00F350B3"/>
    <w:rsid w:val="00F53FE5"/>
    <w:rsid w:val="00F63E39"/>
    <w:rsid w:val="00FA2285"/>
    <w:rsid w:val="00FF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CBE1F8"/>
  <w15:docId w15:val="{8FEB9534-CBA8-B549-B843-236FB323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paragraph" w:styleId="Rubrik1">
    <w:name w:val="heading 1"/>
    <w:basedOn w:val="Normal"/>
    <w:uiPriority w:val="9"/>
    <w:qFormat/>
    <w:pPr>
      <w:spacing w:before="81"/>
      <w:ind w:left="205"/>
      <w:outlineLvl w:val="0"/>
    </w:pPr>
    <w:rPr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70F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205"/>
    </w:pPr>
  </w:style>
  <w:style w:type="paragraph" w:styleId="Liststycke">
    <w:name w:val="List Paragraph"/>
    <w:basedOn w:val="Normal"/>
    <w:uiPriority w:val="34"/>
    <w:qFormat/>
    <w:pPr>
      <w:spacing w:before="1"/>
      <w:ind w:left="338" w:hanging="13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nk">
    <w:name w:val="Hyperlink"/>
    <w:basedOn w:val="Standardstycketeckensnitt"/>
    <w:rsid w:val="008271B5"/>
    <w:rPr>
      <w:color w:val="0000FF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570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835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1. FORSA Väst. Verksamhetsberättelse 2023</dc:title>
  <dc:creator>Katarina Hollertz</dc:creator>
  <cp:lastModifiedBy>Katarina Hollertz</cp:lastModifiedBy>
  <cp:revision>29</cp:revision>
  <dcterms:created xsi:type="dcterms:W3CDTF">2026-01-08T15:54:00Z</dcterms:created>
  <dcterms:modified xsi:type="dcterms:W3CDTF">2026-01-19T21:47:00Z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Word</vt:lpwstr>
  </property>
  <property fmtid="{D5CDD505-2E9C-101B-9397-08002B2CF9AE}" pid="4" name="LastSaved">
    <vt:filetime>2025-01-24T00:00:00Z</vt:filetime>
  </property>
  <property fmtid="{D5CDD505-2E9C-101B-9397-08002B2CF9AE}" pid="5" name="Producer">
    <vt:lpwstr>macOS Version 14.3.1 (bygge 23D60) Quartz PDFContext</vt:lpwstr>
  </property>
</Properties>
</file>